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8CD" w:rsidRPr="0029477B" w:rsidRDefault="00565CD3" w:rsidP="0029477B">
      <w:pPr>
        <w:jc w:val="center"/>
        <w:rPr>
          <w:b/>
          <w:sz w:val="28"/>
          <w:szCs w:val="28"/>
        </w:rPr>
      </w:pPr>
      <w:r w:rsidRPr="0029477B">
        <w:rPr>
          <w:b/>
          <w:sz w:val="28"/>
          <w:szCs w:val="28"/>
        </w:rPr>
        <w:t>Экзаменационные вопросы по дисциплине «</w:t>
      </w:r>
      <w:r w:rsidR="00D138CD" w:rsidRPr="0029477B">
        <w:rPr>
          <w:b/>
          <w:sz w:val="28"/>
          <w:szCs w:val="28"/>
        </w:rPr>
        <w:t>Основы финансовой грамотности</w:t>
      </w:r>
      <w:r w:rsidRPr="0029477B">
        <w:rPr>
          <w:b/>
          <w:sz w:val="28"/>
          <w:szCs w:val="28"/>
        </w:rPr>
        <w:t>»</w:t>
      </w:r>
      <w:bookmarkStart w:id="0" w:name="_GoBack"/>
      <w:bookmarkEnd w:id="0"/>
    </w:p>
    <w:p w:rsidR="00565CD3" w:rsidRPr="0029477B" w:rsidRDefault="00D138CD" w:rsidP="0029477B">
      <w:pPr>
        <w:jc w:val="center"/>
        <w:rPr>
          <w:b/>
          <w:sz w:val="28"/>
          <w:szCs w:val="28"/>
        </w:rPr>
      </w:pPr>
      <w:r w:rsidRPr="0029477B">
        <w:rPr>
          <w:b/>
          <w:sz w:val="28"/>
          <w:szCs w:val="28"/>
        </w:rPr>
        <w:t>2</w:t>
      </w:r>
      <w:r w:rsidR="007D2D8F" w:rsidRPr="0029477B">
        <w:rPr>
          <w:b/>
          <w:sz w:val="28"/>
          <w:szCs w:val="28"/>
        </w:rPr>
        <w:t xml:space="preserve"> </w:t>
      </w:r>
      <w:r w:rsidR="00565CD3" w:rsidRPr="0029477B">
        <w:rPr>
          <w:b/>
          <w:sz w:val="28"/>
          <w:szCs w:val="28"/>
        </w:rPr>
        <w:t>кредита</w:t>
      </w:r>
    </w:p>
    <w:p w:rsidR="00D138CD" w:rsidRPr="0029477B" w:rsidRDefault="00D138CD" w:rsidP="0029477B">
      <w:pPr>
        <w:pStyle w:val="a5"/>
        <w:numPr>
          <w:ilvl w:val="0"/>
          <w:numId w:val="22"/>
        </w:numPr>
        <w:jc w:val="both"/>
        <w:rPr>
          <w:sz w:val="28"/>
          <w:szCs w:val="28"/>
        </w:rPr>
      </w:pPr>
      <w:r w:rsidRPr="0029477B">
        <w:rPr>
          <w:sz w:val="28"/>
          <w:szCs w:val="28"/>
        </w:rPr>
        <w:t>Рассмотрите понятия и сущность   финансовой грамотности</w:t>
      </w:r>
    </w:p>
    <w:p w:rsidR="00D138CD" w:rsidRPr="0029477B" w:rsidRDefault="00D138CD" w:rsidP="0029477B">
      <w:pPr>
        <w:pStyle w:val="a5"/>
        <w:numPr>
          <w:ilvl w:val="0"/>
          <w:numId w:val="22"/>
        </w:numPr>
        <w:jc w:val="both"/>
        <w:rPr>
          <w:sz w:val="28"/>
          <w:szCs w:val="28"/>
        </w:rPr>
      </w:pPr>
      <w:r w:rsidRPr="0029477B">
        <w:rPr>
          <w:sz w:val="28"/>
          <w:szCs w:val="28"/>
        </w:rPr>
        <w:t xml:space="preserve">Рассмотрите цели и задачи финансовой грамотности и его роль в формирования финансовой системы </w:t>
      </w:r>
    </w:p>
    <w:p w:rsidR="00D443AD" w:rsidRPr="0029477B" w:rsidRDefault="00090C69" w:rsidP="0029477B">
      <w:pPr>
        <w:pStyle w:val="a5"/>
        <w:numPr>
          <w:ilvl w:val="0"/>
          <w:numId w:val="22"/>
        </w:numPr>
        <w:jc w:val="both"/>
        <w:rPr>
          <w:sz w:val="28"/>
          <w:szCs w:val="28"/>
        </w:rPr>
      </w:pPr>
      <w:r w:rsidRPr="0029477B">
        <w:rPr>
          <w:sz w:val="28"/>
          <w:szCs w:val="28"/>
        </w:rPr>
        <w:t>Рас</w:t>
      </w:r>
      <w:r w:rsidR="00D443AD" w:rsidRPr="0029477B">
        <w:rPr>
          <w:sz w:val="28"/>
          <w:szCs w:val="28"/>
        </w:rPr>
        <w:t xml:space="preserve">смотрите </w:t>
      </w:r>
      <w:r w:rsidR="00565CD3" w:rsidRPr="0029477B">
        <w:rPr>
          <w:bCs/>
          <w:sz w:val="28"/>
          <w:szCs w:val="28"/>
        </w:rPr>
        <w:t>сущность</w:t>
      </w:r>
      <w:r w:rsidR="00245554" w:rsidRPr="0029477B">
        <w:rPr>
          <w:bCs/>
          <w:sz w:val="28"/>
          <w:szCs w:val="28"/>
        </w:rPr>
        <w:t>, роль и задачи финансового рынка</w:t>
      </w:r>
    </w:p>
    <w:p w:rsidR="006B0D6C" w:rsidRPr="0029477B" w:rsidRDefault="003A3FDD" w:rsidP="0029477B">
      <w:pPr>
        <w:pStyle w:val="a5"/>
        <w:numPr>
          <w:ilvl w:val="0"/>
          <w:numId w:val="22"/>
        </w:numPr>
        <w:jc w:val="both"/>
        <w:rPr>
          <w:sz w:val="28"/>
          <w:szCs w:val="28"/>
        </w:rPr>
      </w:pPr>
      <w:r w:rsidRPr="0029477B">
        <w:rPr>
          <w:bCs/>
          <w:sz w:val="28"/>
          <w:szCs w:val="28"/>
        </w:rPr>
        <w:t xml:space="preserve">Дайте краткую характеристику составляющим финансового </w:t>
      </w:r>
      <w:r w:rsidR="006B0D6C" w:rsidRPr="0029477B">
        <w:rPr>
          <w:sz w:val="28"/>
          <w:szCs w:val="28"/>
        </w:rPr>
        <w:t>рынка</w:t>
      </w:r>
    </w:p>
    <w:p w:rsidR="00D443AD" w:rsidRPr="0029477B" w:rsidRDefault="00D443AD" w:rsidP="0029477B">
      <w:pPr>
        <w:pStyle w:val="a5"/>
        <w:numPr>
          <w:ilvl w:val="0"/>
          <w:numId w:val="22"/>
        </w:numPr>
        <w:jc w:val="both"/>
        <w:rPr>
          <w:sz w:val="28"/>
          <w:szCs w:val="28"/>
        </w:rPr>
      </w:pPr>
      <w:r w:rsidRPr="0029477B">
        <w:rPr>
          <w:sz w:val="28"/>
          <w:szCs w:val="28"/>
        </w:rPr>
        <w:t xml:space="preserve">Раскройте основные </w:t>
      </w:r>
      <w:r w:rsidR="00245554" w:rsidRPr="0029477B">
        <w:rPr>
          <w:sz w:val="28"/>
          <w:szCs w:val="28"/>
        </w:rPr>
        <w:t>функции финансового рынка</w:t>
      </w:r>
    </w:p>
    <w:p w:rsidR="00B83FDD" w:rsidRPr="0029477B" w:rsidRDefault="00B83FDD" w:rsidP="0029477B">
      <w:pPr>
        <w:pStyle w:val="a5"/>
        <w:numPr>
          <w:ilvl w:val="0"/>
          <w:numId w:val="22"/>
        </w:numPr>
        <w:jc w:val="both"/>
        <w:rPr>
          <w:sz w:val="28"/>
          <w:szCs w:val="28"/>
        </w:rPr>
      </w:pPr>
      <w:r w:rsidRPr="0029477B">
        <w:rPr>
          <w:sz w:val="28"/>
          <w:szCs w:val="28"/>
        </w:rPr>
        <w:t>Рассмотрите основных участников финансового рынка</w:t>
      </w:r>
    </w:p>
    <w:p w:rsidR="00B83FDD" w:rsidRPr="0029477B" w:rsidRDefault="00245554" w:rsidP="0029477B">
      <w:pPr>
        <w:pStyle w:val="a5"/>
        <w:numPr>
          <w:ilvl w:val="0"/>
          <w:numId w:val="22"/>
        </w:numPr>
        <w:jc w:val="both"/>
        <w:rPr>
          <w:sz w:val="28"/>
          <w:szCs w:val="28"/>
        </w:rPr>
      </w:pPr>
      <w:r w:rsidRPr="0029477B">
        <w:rPr>
          <w:sz w:val="28"/>
          <w:szCs w:val="28"/>
        </w:rPr>
        <w:t>Раскройте понятие</w:t>
      </w:r>
      <w:r w:rsidR="00B83FDD" w:rsidRPr="0029477B">
        <w:rPr>
          <w:sz w:val="28"/>
          <w:szCs w:val="28"/>
        </w:rPr>
        <w:t xml:space="preserve"> и роль </w:t>
      </w:r>
      <w:r w:rsidR="00D138CD" w:rsidRPr="0029477B">
        <w:rPr>
          <w:rFonts w:eastAsia="PragmaticaBook-Reg"/>
          <w:sz w:val="28"/>
          <w:szCs w:val="28"/>
          <w:lang w:eastAsia="en-US"/>
        </w:rPr>
        <w:t>планирования личных финансов</w:t>
      </w:r>
    </w:p>
    <w:p w:rsidR="003222FB" w:rsidRPr="0029477B" w:rsidRDefault="00565CD3" w:rsidP="0029477B">
      <w:pPr>
        <w:pStyle w:val="a5"/>
        <w:numPr>
          <w:ilvl w:val="0"/>
          <w:numId w:val="22"/>
        </w:numPr>
        <w:tabs>
          <w:tab w:val="left" w:pos="238"/>
        </w:tabs>
        <w:jc w:val="both"/>
        <w:rPr>
          <w:sz w:val="28"/>
          <w:szCs w:val="28"/>
        </w:rPr>
      </w:pPr>
      <w:r w:rsidRPr="0029477B">
        <w:rPr>
          <w:color w:val="000000"/>
          <w:sz w:val="28"/>
          <w:szCs w:val="28"/>
        </w:rPr>
        <w:t xml:space="preserve">Рассмотрите </w:t>
      </w:r>
      <w:r w:rsidR="006B0D6C" w:rsidRPr="0029477B">
        <w:rPr>
          <w:sz w:val="28"/>
          <w:szCs w:val="28"/>
        </w:rPr>
        <w:t>экономическую сущность</w:t>
      </w:r>
      <w:r w:rsidR="003C5728" w:rsidRPr="0029477B">
        <w:rPr>
          <w:sz w:val="28"/>
          <w:szCs w:val="28"/>
        </w:rPr>
        <w:t xml:space="preserve"> и роль денежного рынка</w:t>
      </w:r>
      <w:r w:rsidR="00D443AD" w:rsidRPr="0029477B">
        <w:rPr>
          <w:sz w:val="28"/>
          <w:szCs w:val="28"/>
        </w:rPr>
        <w:t xml:space="preserve"> </w:t>
      </w:r>
    </w:p>
    <w:p w:rsidR="006B0D6C" w:rsidRPr="0029477B" w:rsidRDefault="006B0D6C" w:rsidP="0029477B">
      <w:pPr>
        <w:pStyle w:val="a5"/>
        <w:numPr>
          <w:ilvl w:val="0"/>
          <w:numId w:val="22"/>
        </w:numPr>
        <w:ind w:right="75"/>
        <w:jc w:val="both"/>
        <w:rPr>
          <w:color w:val="000000"/>
          <w:sz w:val="28"/>
          <w:szCs w:val="28"/>
        </w:rPr>
      </w:pPr>
      <w:r w:rsidRPr="0029477B">
        <w:rPr>
          <w:color w:val="000000"/>
          <w:sz w:val="28"/>
          <w:szCs w:val="28"/>
        </w:rPr>
        <w:t>Раскройте особенности денежного рынка</w:t>
      </w:r>
    </w:p>
    <w:p w:rsidR="003222FB" w:rsidRPr="0029477B" w:rsidRDefault="003222FB" w:rsidP="0029477B">
      <w:pPr>
        <w:pStyle w:val="a5"/>
        <w:numPr>
          <w:ilvl w:val="0"/>
          <w:numId w:val="22"/>
        </w:numPr>
        <w:tabs>
          <w:tab w:val="left" w:pos="238"/>
        </w:tabs>
        <w:jc w:val="both"/>
        <w:rPr>
          <w:sz w:val="28"/>
          <w:szCs w:val="28"/>
        </w:rPr>
      </w:pPr>
      <w:r w:rsidRPr="0029477B">
        <w:rPr>
          <w:sz w:val="28"/>
          <w:szCs w:val="28"/>
        </w:rPr>
        <w:t xml:space="preserve">Рассмотрите </w:t>
      </w:r>
      <w:r w:rsidR="003C5728" w:rsidRPr="0029477B">
        <w:rPr>
          <w:sz w:val="28"/>
          <w:szCs w:val="28"/>
        </w:rPr>
        <w:t>функции денежного рынка</w:t>
      </w:r>
    </w:p>
    <w:p w:rsidR="00AA6C0A" w:rsidRPr="0029477B" w:rsidRDefault="003C5728" w:rsidP="0029477B">
      <w:pPr>
        <w:pStyle w:val="a5"/>
        <w:numPr>
          <w:ilvl w:val="0"/>
          <w:numId w:val="22"/>
        </w:numPr>
        <w:jc w:val="both"/>
        <w:rPr>
          <w:color w:val="000000"/>
          <w:sz w:val="28"/>
          <w:szCs w:val="28"/>
        </w:rPr>
      </w:pPr>
      <w:r w:rsidRPr="0029477B">
        <w:rPr>
          <w:color w:val="000000"/>
          <w:sz w:val="28"/>
          <w:szCs w:val="28"/>
        </w:rPr>
        <w:t>Рассмотрите виды денежного рынка</w:t>
      </w:r>
      <w:r w:rsidR="006B0D6C" w:rsidRPr="0029477B">
        <w:rPr>
          <w:color w:val="000000"/>
          <w:sz w:val="28"/>
          <w:szCs w:val="28"/>
        </w:rPr>
        <w:t xml:space="preserve"> (рынок денег и рынок капиталов)</w:t>
      </w:r>
    </w:p>
    <w:p w:rsidR="00D138CD" w:rsidRPr="0029477B" w:rsidRDefault="00D138CD" w:rsidP="0029477B">
      <w:pPr>
        <w:pStyle w:val="a5"/>
        <w:numPr>
          <w:ilvl w:val="0"/>
          <w:numId w:val="22"/>
        </w:numPr>
        <w:jc w:val="both"/>
        <w:rPr>
          <w:color w:val="000000"/>
          <w:sz w:val="28"/>
          <w:szCs w:val="28"/>
        </w:rPr>
      </w:pPr>
      <w:r w:rsidRPr="0029477B">
        <w:rPr>
          <w:color w:val="000000"/>
          <w:sz w:val="28"/>
          <w:szCs w:val="28"/>
        </w:rPr>
        <w:t>Раскройте сущность и виды валютного рынка</w:t>
      </w:r>
    </w:p>
    <w:p w:rsidR="00D138CD" w:rsidRPr="0029477B" w:rsidRDefault="00D138CD" w:rsidP="0029477B">
      <w:pPr>
        <w:pStyle w:val="a5"/>
        <w:numPr>
          <w:ilvl w:val="0"/>
          <w:numId w:val="22"/>
        </w:numPr>
        <w:jc w:val="both"/>
        <w:rPr>
          <w:sz w:val="28"/>
          <w:szCs w:val="28"/>
        </w:rPr>
      </w:pPr>
      <w:r w:rsidRPr="0029477B">
        <w:rPr>
          <w:sz w:val="28"/>
          <w:szCs w:val="28"/>
        </w:rPr>
        <w:t>Определите сущность и классификацию кредитного рынка</w:t>
      </w:r>
    </w:p>
    <w:p w:rsidR="00D138CD" w:rsidRPr="0029477B" w:rsidRDefault="00D138CD" w:rsidP="0029477B">
      <w:pPr>
        <w:pStyle w:val="31"/>
        <w:numPr>
          <w:ilvl w:val="0"/>
          <w:numId w:val="22"/>
        </w:numPr>
        <w:tabs>
          <w:tab w:val="left" w:pos="709"/>
        </w:tabs>
        <w:jc w:val="both"/>
        <w:rPr>
          <w:sz w:val="28"/>
          <w:szCs w:val="28"/>
        </w:rPr>
      </w:pPr>
      <w:r w:rsidRPr="0029477B">
        <w:rPr>
          <w:color w:val="000000"/>
          <w:sz w:val="28"/>
          <w:szCs w:val="28"/>
        </w:rPr>
        <w:t>Рассмотрите</w:t>
      </w:r>
      <w:r w:rsidRPr="0029477B">
        <w:rPr>
          <w:sz w:val="28"/>
          <w:szCs w:val="28"/>
        </w:rPr>
        <w:t xml:space="preserve"> функции кредитного рынка в Казахстане</w:t>
      </w:r>
    </w:p>
    <w:p w:rsidR="00D138CD" w:rsidRPr="0029477B" w:rsidRDefault="00D138CD" w:rsidP="0029477B">
      <w:pPr>
        <w:pStyle w:val="a5"/>
        <w:numPr>
          <w:ilvl w:val="0"/>
          <w:numId w:val="22"/>
        </w:numPr>
        <w:jc w:val="both"/>
        <w:rPr>
          <w:color w:val="000000"/>
          <w:sz w:val="28"/>
          <w:szCs w:val="28"/>
        </w:rPr>
      </w:pPr>
      <w:r w:rsidRPr="0029477B">
        <w:rPr>
          <w:sz w:val="28"/>
          <w:szCs w:val="28"/>
        </w:rPr>
        <w:t>Раскройте основные критерии классификации кредитов</w:t>
      </w:r>
    </w:p>
    <w:p w:rsidR="003222FB" w:rsidRPr="0029477B" w:rsidRDefault="003222FB" w:rsidP="0029477B">
      <w:pPr>
        <w:pStyle w:val="a5"/>
        <w:numPr>
          <w:ilvl w:val="0"/>
          <w:numId w:val="22"/>
        </w:numPr>
        <w:tabs>
          <w:tab w:val="left" w:pos="993"/>
        </w:tabs>
        <w:jc w:val="both"/>
        <w:rPr>
          <w:sz w:val="28"/>
          <w:szCs w:val="28"/>
        </w:rPr>
      </w:pPr>
      <w:r w:rsidRPr="0029477B">
        <w:rPr>
          <w:sz w:val="28"/>
          <w:szCs w:val="28"/>
        </w:rPr>
        <w:t xml:space="preserve">Сформулируйте сущность и понятие </w:t>
      </w:r>
      <w:r w:rsidR="006B0D6C" w:rsidRPr="0029477B">
        <w:rPr>
          <w:sz w:val="28"/>
          <w:szCs w:val="28"/>
        </w:rPr>
        <w:t>депозитного рынка</w:t>
      </w:r>
    </w:p>
    <w:p w:rsidR="00565CD3" w:rsidRPr="0029477B" w:rsidRDefault="00565CD3" w:rsidP="0029477B">
      <w:pPr>
        <w:pStyle w:val="a5"/>
        <w:numPr>
          <w:ilvl w:val="0"/>
          <w:numId w:val="22"/>
        </w:numPr>
        <w:tabs>
          <w:tab w:val="left" w:pos="993"/>
        </w:tabs>
        <w:jc w:val="both"/>
        <w:rPr>
          <w:sz w:val="28"/>
          <w:szCs w:val="28"/>
        </w:rPr>
      </w:pPr>
      <w:r w:rsidRPr="0029477B">
        <w:rPr>
          <w:sz w:val="28"/>
          <w:szCs w:val="28"/>
        </w:rPr>
        <w:t xml:space="preserve">Выявите </w:t>
      </w:r>
      <w:r w:rsidR="003222FB" w:rsidRPr="0029477B">
        <w:rPr>
          <w:sz w:val="28"/>
          <w:szCs w:val="28"/>
        </w:rPr>
        <w:t xml:space="preserve">основные </w:t>
      </w:r>
      <w:r w:rsidR="00136C18" w:rsidRPr="0029477B">
        <w:rPr>
          <w:sz w:val="28"/>
          <w:szCs w:val="28"/>
        </w:rPr>
        <w:t xml:space="preserve">критерии классификации банковских </w:t>
      </w:r>
      <w:r w:rsidR="00A94613" w:rsidRPr="0029477B">
        <w:rPr>
          <w:sz w:val="28"/>
          <w:szCs w:val="28"/>
        </w:rPr>
        <w:t>депозитов</w:t>
      </w:r>
    </w:p>
    <w:p w:rsidR="00136C18" w:rsidRPr="0029477B" w:rsidRDefault="00136C18" w:rsidP="0029477B">
      <w:pPr>
        <w:pStyle w:val="a5"/>
        <w:numPr>
          <w:ilvl w:val="0"/>
          <w:numId w:val="22"/>
        </w:numPr>
        <w:tabs>
          <w:tab w:val="left" w:pos="993"/>
        </w:tabs>
        <w:jc w:val="both"/>
        <w:rPr>
          <w:sz w:val="28"/>
          <w:szCs w:val="28"/>
        </w:rPr>
      </w:pPr>
      <w:r w:rsidRPr="0029477B">
        <w:rPr>
          <w:sz w:val="28"/>
          <w:szCs w:val="28"/>
        </w:rPr>
        <w:t xml:space="preserve">Сформулируйте </w:t>
      </w:r>
      <w:r w:rsidR="00A94613" w:rsidRPr="0029477B">
        <w:rPr>
          <w:sz w:val="28"/>
          <w:szCs w:val="28"/>
        </w:rPr>
        <w:t>понятие депозитного портфеля банков</w:t>
      </w:r>
    </w:p>
    <w:p w:rsidR="00A94613" w:rsidRPr="0029477B" w:rsidRDefault="00A94613" w:rsidP="0029477B">
      <w:pPr>
        <w:pStyle w:val="a5"/>
        <w:numPr>
          <w:ilvl w:val="0"/>
          <w:numId w:val="22"/>
        </w:numPr>
        <w:tabs>
          <w:tab w:val="left" w:pos="993"/>
        </w:tabs>
        <w:jc w:val="both"/>
        <w:rPr>
          <w:sz w:val="28"/>
          <w:szCs w:val="28"/>
        </w:rPr>
      </w:pPr>
      <w:r w:rsidRPr="0029477B">
        <w:rPr>
          <w:sz w:val="28"/>
          <w:szCs w:val="28"/>
        </w:rPr>
        <w:t>Сформулируйте понятие и виды срочных депозитов</w:t>
      </w:r>
    </w:p>
    <w:p w:rsidR="00A94613" w:rsidRPr="0029477B" w:rsidRDefault="00A94613" w:rsidP="0029477B">
      <w:pPr>
        <w:pStyle w:val="a5"/>
        <w:numPr>
          <w:ilvl w:val="0"/>
          <w:numId w:val="22"/>
        </w:numPr>
        <w:tabs>
          <w:tab w:val="left" w:pos="993"/>
        </w:tabs>
        <w:jc w:val="both"/>
        <w:rPr>
          <w:sz w:val="28"/>
          <w:szCs w:val="28"/>
        </w:rPr>
      </w:pPr>
      <w:r w:rsidRPr="0029477B">
        <w:rPr>
          <w:sz w:val="28"/>
          <w:szCs w:val="28"/>
        </w:rPr>
        <w:t>Выявите понятие и виды сберегательных депозитов</w:t>
      </w:r>
    </w:p>
    <w:p w:rsidR="00136C18" w:rsidRPr="0029477B" w:rsidRDefault="00D138CD" w:rsidP="0029477B">
      <w:pPr>
        <w:pStyle w:val="a5"/>
        <w:numPr>
          <w:ilvl w:val="0"/>
          <w:numId w:val="22"/>
        </w:numPr>
        <w:tabs>
          <w:tab w:val="left" w:pos="993"/>
        </w:tabs>
        <w:jc w:val="both"/>
        <w:rPr>
          <w:sz w:val="28"/>
          <w:szCs w:val="28"/>
        </w:rPr>
      </w:pPr>
      <w:r w:rsidRPr="0029477B">
        <w:rPr>
          <w:sz w:val="28"/>
          <w:szCs w:val="28"/>
        </w:rPr>
        <w:t>Сформулируйте понятие и виды валютных операций</w:t>
      </w:r>
    </w:p>
    <w:p w:rsidR="00565CD3" w:rsidRPr="0029477B" w:rsidRDefault="00DE3042" w:rsidP="0029477B">
      <w:pPr>
        <w:pStyle w:val="a5"/>
        <w:numPr>
          <w:ilvl w:val="0"/>
          <w:numId w:val="22"/>
        </w:numPr>
        <w:tabs>
          <w:tab w:val="left" w:pos="993"/>
        </w:tabs>
        <w:jc w:val="both"/>
        <w:rPr>
          <w:sz w:val="28"/>
          <w:szCs w:val="28"/>
        </w:rPr>
      </w:pPr>
      <w:r w:rsidRPr="0029477B">
        <w:rPr>
          <w:sz w:val="28"/>
          <w:szCs w:val="28"/>
        </w:rPr>
        <w:t xml:space="preserve">Выявите </w:t>
      </w:r>
      <w:r w:rsidR="00A94613" w:rsidRPr="0029477B">
        <w:rPr>
          <w:sz w:val="28"/>
          <w:szCs w:val="28"/>
        </w:rPr>
        <w:t>особенности функционирования системы страхования физических лиц, каковы функции КФГД</w:t>
      </w:r>
    </w:p>
    <w:p w:rsidR="00632BD5" w:rsidRPr="0029477B" w:rsidRDefault="00632BD5" w:rsidP="0029477B">
      <w:pPr>
        <w:pStyle w:val="a8"/>
        <w:widowControl w:val="0"/>
        <w:numPr>
          <w:ilvl w:val="0"/>
          <w:numId w:val="22"/>
        </w:numPr>
        <w:tabs>
          <w:tab w:val="left" w:pos="851"/>
          <w:tab w:val="left" w:pos="993"/>
        </w:tabs>
        <w:spacing w:before="0" w:beforeAutospacing="0" w:after="0" w:afterAutospacing="0"/>
        <w:jc w:val="both"/>
        <w:rPr>
          <w:sz w:val="28"/>
          <w:szCs w:val="28"/>
        </w:rPr>
      </w:pPr>
      <w:r w:rsidRPr="0029477B">
        <w:rPr>
          <w:sz w:val="28"/>
          <w:szCs w:val="28"/>
        </w:rPr>
        <w:t>Сформулируйте е основные критерии классификации рынка ценных бумаг</w:t>
      </w:r>
    </w:p>
    <w:p w:rsidR="00632BD5" w:rsidRPr="0029477B" w:rsidRDefault="00632BD5" w:rsidP="0029477B">
      <w:pPr>
        <w:pStyle w:val="a8"/>
        <w:widowControl w:val="0"/>
        <w:numPr>
          <w:ilvl w:val="0"/>
          <w:numId w:val="22"/>
        </w:numPr>
        <w:tabs>
          <w:tab w:val="left" w:pos="851"/>
          <w:tab w:val="left" w:pos="993"/>
        </w:tabs>
        <w:spacing w:before="0" w:beforeAutospacing="0" w:after="0" w:afterAutospacing="0"/>
        <w:jc w:val="both"/>
        <w:rPr>
          <w:rStyle w:val="a4"/>
          <w:i w:val="0"/>
          <w:iCs w:val="0"/>
          <w:sz w:val="28"/>
          <w:szCs w:val="28"/>
        </w:rPr>
      </w:pPr>
      <w:r w:rsidRPr="0029477B">
        <w:rPr>
          <w:sz w:val="28"/>
          <w:szCs w:val="28"/>
        </w:rPr>
        <w:t>Выявите основные ф</w:t>
      </w:r>
      <w:r w:rsidRPr="0029477B">
        <w:rPr>
          <w:rStyle w:val="a4"/>
          <w:i w:val="0"/>
          <w:sz w:val="28"/>
          <w:szCs w:val="28"/>
        </w:rPr>
        <w:t>ункции рынка ценных бумаг</w:t>
      </w:r>
    </w:p>
    <w:p w:rsidR="00632BD5" w:rsidRPr="0029477B" w:rsidRDefault="00632BD5" w:rsidP="0029477B">
      <w:pPr>
        <w:pStyle w:val="a5"/>
        <w:numPr>
          <w:ilvl w:val="0"/>
          <w:numId w:val="22"/>
        </w:numPr>
        <w:tabs>
          <w:tab w:val="left" w:pos="993"/>
        </w:tabs>
        <w:ind w:right="75"/>
        <w:jc w:val="both"/>
        <w:rPr>
          <w:color w:val="000000"/>
          <w:sz w:val="28"/>
          <w:szCs w:val="28"/>
        </w:rPr>
      </w:pPr>
      <w:r w:rsidRPr="0029477B">
        <w:rPr>
          <w:color w:val="000000"/>
          <w:sz w:val="28"/>
          <w:szCs w:val="28"/>
        </w:rPr>
        <w:t xml:space="preserve">Раскройте </w:t>
      </w:r>
      <w:r w:rsidRPr="0029477B">
        <w:rPr>
          <w:sz w:val="28"/>
          <w:szCs w:val="28"/>
        </w:rPr>
        <w:t>составляющие инфраструктуры рынка ценных бумаг</w:t>
      </w:r>
    </w:p>
    <w:p w:rsidR="00632BD5" w:rsidRPr="0029477B" w:rsidRDefault="00632BD5" w:rsidP="0029477B">
      <w:pPr>
        <w:pStyle w:val="21"/>
        <w:numPr>
          <w:ilvl w:val="0"/>
          <w:numId w:val="22"/>
        </w:numPr>
        <w:tabs>
          <w:tab w:val="left" w:pos="993"/>
        </w:tabs>
        <w:spacing w:after="0" w:line="240" w:lineRule="auto"/>
        <w:jc w:val="both"/>
        <w:rPr>
          <w:bCs/>
          <w:sz w:val="28"/>
          <w:szCs w:val="28"/>
        </w:rPr>
      </w:pPr>
      <w:r w:rsidRPr="0029477B">
        <w:rPr>
          <w:sz w:val="28"/>
          <w:szCs w:val="28"/>
        </w:rPr>
        <w:t xml:space="preserve">Охарактеризуйте признаки классификации </w:t>
      </w:r>
      <w:r w:rsidR="001120AC" w:rsidRPr="0029477B">
        <w:rPr>
          <w:sz w:val="28"/>
          <w:szCs w:val="28"/>
        </w:rPr>
        <w:t xml:space="preserve">акций и облигаций </w:t>
      </w:r>
      <w:proofErr w:type="spellStart"/>
      <w:proofErr w:type="gramStart"/>
      <w:r w:rsidRPr="0029477B">
        <w:rPr>
          <w:sz w:val="28"/>
          <w:szCs w:val="28"/>
        </w:rPr>
        <w:t>облигаций</w:t>
      </w:r>
      <w:proofErr w:type="spellEnd"/>
      <w:proofErr w:type="gramEnd"/>
    </w:p>
    <w:p w:rsidR="00632BD5" w:rsidRPr="0029477B" w:rsidRDefault="00632BD5" w:rsidP="0029477B">
      <w:pPr>
        <w:pStyle w:val="21"/>
        <w:numPr>
          <w:ilvl w:val="0"/>
          <w:numId w:val="22"/>
        </w:numPr>
        <w:tabs>
          <w:tab w:val="left" w:pos="993"/>
        </w:tabs>
        <w:spacing w:after="0" w:line="240" w:lineRule="auto"/>
        <w:jc w:val="both"/>
        <w:rPr>
          <w:bCs/>
          <w:sz w:val="28"/>
          <w:szCs w:val="28"/>
        </w:rPr>
      </w:pPr>
      <w:r w:rsidRPr="0029477B">
        <w:rPr>
          <w:sz w:val="28"/>
          <w:szCs w:val="28"/>
        </w:rPr>
        <w:t xml:space="preserve">Охарактеризуйте </w:t>
      </w:r>
      <w:r w:rsidR="001120AC" w:rsidRPr="0029477B">
        <w:rPr>
          <w:sz w:val="28"/>
          <w:szCs w:val="28"/>
        </w:rPr>
        <w:t>понятие, функции и классификацию налогов</w:t>
      </w:r>
    </w:p>
    <w:p w:rsidR="00632BD5" w:rsidRPr="0029477B" w:rsidRDefault="00632BD5" w:rsidP="0029477B">
      <w:pPr>
        <w:pStyle w:val="a5"/>
        <w:numPr>
          <w:ilvl w:val="0"/>
          <w:numId w:val="22"/>
        </w:numPr>
        <w:tabs>
          <w:tab w:val="left" w:pos="993"/>
        </w:tabs>
        <w:ind w:right="75"/>
        <w:jc w:val="both"/>
        <w:rPr>
          <w:color w:val="000000"/>
          <w:sz w:val="28"/>
          <w:szCs w:val="28"/>
        </w:rPr>
      </w:pPr>
      <w:r w:rsidRPr="0029477B">
        <w:rPr>
          <w:color w:val="000000"/>
          <w:sz w:val="28"/>
          <w:szCs w:val="28"/>
        </w:rPr>
        <w:t>Сформулируйте понятие и особенности страхового рынка</w:t>
      </w:r>
    </w:p>
    <w:p w:rsidR="00632BD5" w:rsidRPr="0029477B" w:rsidRDefault="00632BD5" w:rsidP="0029477B">
      <w:pPr>
        <w:pStyle w:val="a5"/>
        <w:numPr>
          <w:ilvl w:val="0"/>
          <w:numId w:val="22"/>
        </w:numPr>
        <w:tabs>
          <w:tab w:val="left" w:pos="993"/>
        </w:tabs>
        <w:ind w:right="75"/>
        <w:jc w:val="both"/>
        <w:rPr>
          <w:color w:val="000000"/>
          <w:sz w:val="28"/>
          <w:szCs w:val="28"/>
        </w:rPr>
      </w:pPr>
      <w:r w:rsidRPr="0029477B">
        <w:rPr>
          <w:color w:val="000000"/>
          <w:sz w:val="28"/>
          <w:szCs w:val="28"/>
        </w:rPr>
        <w:t xml:space="preserve">Охарактеризуйте </w:t>
      </w:r>
      <w:r w:rsidRPr="0029477B">
        <w:rPr>
          <w:sz w:val="28"/>
          <w:szCs w:val="28"/>
        </w:rPr>
        <w:t>классификацию страхования в РК: отрасли, классы, виды</w:t>
      </w:r>
    </w:p>
    <w:p w:rsidR="00632BD5" w:rsidRPr="0029477B" w:rsidRDefault="00632BD5" w:rsidP="0029477B">
      <w:pPr>
        <w:pStyle w:val="a5"/>
        <w:numPr>
          <w:ilvl w:val="0"/>
          <w:numId w:val="22"/>
        </w:numPr>
        <w:tabs>
          <w:tab w:val="left" w:pos="993"/>
        </w:tabs>
        <w:ind w:right="75"/>
        <w:jc w:val="both"/>
        <w:rPr>
          <w:color w:val="000000"/>
          <w:sz w:val="28"/>
          <w:szCs w:val="28"/>
        </w:rPr>
      </w:pPr>
      <w:r w:rsidRPr="0029477B">
        <w:rPr>
          <w:sz w:val="28"/>
          <w:szCs w:val="28"/>
        </w:rPr>
        <w:t>Охарактеризуйте особенности пенсионной системы Казахстана</w:t>
      </w:r>
    </w:p>
    <w:p w:rsidR="00565CD3" w:rsidRPr="0029477B" w:rsidRDefault="00D138CD" w:rsidP="0029477B">
      <w:pPr>
        <w:pStyle w:val="a5"/>
        <w:numPr>
          <w:ilvl w:val="0"/>
          <w:numId w:val="22"/>
        </w:numPr>
        <w:tabs>
          <w:tab w:val="left" w:pos="993"/>
        </w:tabs>
        <w:jc w:val="both"/>
        <w:rPr>
          <w:color w:val="000000"/>
          <w:sz w:val="28"/>
          <w:szCs w:val="28"/>
        </w:rPr>
      </w:pPr>
      <w:r w:rsidRPr="0029477B">
        <w:rPr>
          <w:color w:val="000000"/>
          <w:sz w:val="28"/>
          <w:szCs w:val="28"/>
        </w:rPr>
        <w:t>Проанализируйте пенсионную реформу РК, мировой опыт и перспективы развития</w:t>
      </w:r>
    </w:p>
    <w:p w:rsidR="003A3FDD" w:rsidRPr="0029477B" w:rsidRDefault="003A3FDD"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традиционную классификацию финансовых институтов</w:t>
      </w:r>
    </w:p>
    <w:p w:rsidR="003A3FDD" w:rsidRPr="0029477B" w:rsidRDefault="003A3FDD"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классификацию финансовых рынков по типам прав на активы</w:t>
      </w:r>
    </w:p>
    <w:p w:rsidR="003A3FDD" w:rsidRPr="0029477B" w:rsidRDefault="003A3FDD" w:rsidP="0029477B">
      <w:pPr>
        <w:pStyle w:val="a5"/>
        <w:numPr>
          <w:ilvl w:val="0"/>
          <w:numId w:val="22"/>
        </w:numPr>
        <w:tabs>
          <w:tab w:val="left" w:pos="993"/>
        </w:tabs>
        <w:jc w:val="both"/>
        <w:rPr>
          <w:color w:val="000000"/>
          <w:sz w:val="28"/>
          <w:szCs w:val="28"/>
        </w:rPr>
      </w:pPr>
      <w:r w:rsidRPr="0029477B">
        <w:rPr>
          <w:color w:val="000000"/>
          <w:sz w:val="28"/>
          <w:szCs w:val="28"/>
        </w:rPr>
        <w:lastRenderedPageBreak/>
        <w:t>Покажите схематично классификацию финансовых рынков по срокам погашения прав на активы</w:t>
      </w:r>
    </w:p>
    <w:p w:rsidR="003A3FDD" w:rsidRPr="0029477B" w:rsidRDefault="003A3FDD"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классификацию финансовых рынков по сегментам</w:t>
      </w:r>
    </w:p>
    <w:p w:rsidR="006B0D6C" w:rsidRPr="0029477B" w:rsidRDefault="006B0D6C"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виды инструментов денежного рынка</w:t>
      </w:r>
    </w:p>
    <w:p w:rsidR="00A94613" w:rsidRPr="0029477B" w:rsidRDefault="00A94613" w:rsidP="0029477B">
      <w:pPr>
        <w:pStyle w:val="a5"/>
        <w:numPr>
          <w:ilvl w:val="0"/>
          <w:numId w:val="22"/>
        </w:numPr>
        <w:tabs>
          <w:tab w:val="left" w:pos="993"/>
        </w:tabs>
        <w:jc w:val="both"/>
        <w:rPr>
          <w:color w:val="000000"/>
          <w:sz w:val="28"/>
          <w:szCs w:val="28"/>
        </w:rPr>
      </w:pPr>
      <w:r w:rsidRPr="0029477B">
        <w:rPr>
          <w:color w:val="000000"/>
          <w:sz w:val="28"/>
          <w:szCs w:val="28"/>
        </w:rPr>
        <w:t>Отобразите схематично структуру депозитной политики</w:t>
      </w:r>
    </w:p>
    <w:p w:rsidR="003A3FDD" w:rsidRPr="0029477B" w:rsidRDefault="003A3FDD"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структуру кредитной системы</w:t>
      </w:r>
    </w:p>
    <w:p w:rsidR="0098345B" w:rsidRPr="0029477B" w:rsidRDefault="00000A58" w:rsidP="0029477B">
      <w:pPr>
        <w:pStyle w:val="a5"/>
        <w:numPr>
          <w:ilvl w:val="0"/>
          <w:numId w:val="22"/>
        </w:numPr>
        <w:tabs>
          <w:tab w:val="left" w:pos="993"/>
        </w:tabs>
        <w:jc w:val="both"/>
        <w:rPr>
          <w:color w:val="000000"/>
          <w:sz w:val="28"/>
          <w:szCs w:val="28"/>
        </w:rPr>
      </w:pPr>
      <w:r w:rsidRPr="0029477B">
        <w:rPr>
          <w:color w:val="000000"/>
          <w:sz w:val="28"/>
          <w:szCs w:val="28"/>
        </w:rPr>
        <w:t xml:space="preserve">Покажите схематично </w:t>
      </w:r>
      <w:r w:rsidR="001120AC" w:rsidRPr="0029477B">
        <w:rPr>
          <w:color w:val="000000"/>
          <w:sz w:val="28"/>
          <w:szCs w:val="28"/>
        </w:rPr>
        <w:t>принципы построения налоговой системы</w:t>
      </w:r>
    </w:p>
    <w:p w:rsidR="001120AC" w:rsidRPr="0029477B" w:rsidRDefault="001120AC"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принципы налогового администрирования</w:t>
      </w:r>
    </w:p>
    <w:p w:rsidR="0024443D" w:rsidRPr="0029477B" w:rsidRDefault="00000A58"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классификацию видов страхования</w:t>
      </w:r>
    </w:p>
    <w:p w:rsidR="003E29AD" w:rsidRPr="0029477B" w:rsidRDefault="00000A58"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уровни пенсионной системы  Казахстана</w:t>
      </w:r>
    </w:p>
    <w:p w:rsidR="001120AC" w:rsidRPr="0029477B" w:rsidRDefault="001120AC" w:rsidP="0029477B">
      <w:pPr>
        <w:pStyle w:val="a5"/>
        <w:numPr>
          <w:ilvl w:val="0"/>
          <w:numId w:val="22"/>
        </w:numPr>
        <w:tabs>
          <w:tab w:val="left" w:pos="993"/>
        </w:tabs>
        <w:jc w:val="both"/>
        <w:rPr>
          <w:color w:val="000000"/>
          <w:sz w:val="28"/>
          <w:szCs w:val="28"/>
        </w:rPr>
      </w:pPr>
      <w:r w:rsidRPr="0029477B">
        <w:rPr>
          <w:color w:val="000000"/>
          <w:sz w:val="28"/>
          <w:szCs w:val="28"/>
        </w:rPr>
        <w:t>Покажите схематично признаки классификации коммерческих банков</w:t>
      </w:r>
    </w:p>
    <w:p w:rsidR="001120AC" w:rsidRPr="0029477B" w:rsidRDefault="001120AC" w:rsidP="0029477B">
      <w:pPr>
        <w:pStyle w:val="a5"/>
        <w:numPr>
          <w:ilvl w:val="0"/>
          <w:numId w:val="22"/>
        </w:numPr>
        <w:tabs>
          <w:tab w:val="left" w:pos="993"/>
        </w:tabs>
        <w:jc w:val="both"/>
        <w:rPr>
          <w:color w:val="000000"/>
          <w:sz w:val="28"/>
          <w:szCs w:val="28"/>
        </w:rPr>
      </w:pPr>
      <w:r w:rsidRPr="0029477B">
        <w:rPr>
          <w:color w:val="000000"/>
          <w:sz w:val="28"/>
          <w:szCs w:val="28"/>
        </w:rPr>
        <w:t xml:space="preserve">Проанализируйте </w:t>
      </w:r>
      <w:r w:rsidRPr="0029477B">
        <w:rPr>
          <w:sz w:val="28"/>
          <w:szCs w:val="28"/>
        </w:rPr>
        <w:t>финансы в системе внешнеэкономических  связей</w:t>
      </w:r>
    </w:p>
    <w:p w:rsidR="001120AC" w:rsidRPr="0029477B" w:rsidRDefault="00761636" w:rsidP="0029477B">
      <w:pPr>
        <w:pStyle w:val="a5"/>
        <w:numPr>
          <w:ilvl w:val="0"/>
          <w:numId w:val="22"/>
        </w:numPr>
        <w:tabs>
          <w:tab w:val="left" w:pos="993"/>
        </w:tabs>
        <w:jc w:val="both"/>
        <w:rPr>
          <w:color w:val="000000"/>
          <w:sz w:val="28"/>
          <w:szCs w:val="28"/>
        </w:rPr>
      </w:pPr>
      <w:r w:rsidRPr="0029477B">
        <w:rPr>
          <w:color w:val="000000"/>
          <w:sz w:val="28"/>
          <w:szCs w:val="28"/>
        </w:rPr>
        <w:t>Проанализируйте</w:t>
      </w:r>
      <w:r w:rsidRPr="0029477B">
        <w:rPr>
          <w:b/>
          <w:sz w:val="28"/>
          <w:szCs w:val="28"/>
          <w:lang w:val="kk-KZ"/>
        </w:rPr>
        <w:t xml:space="preserve"> </w:t>
      </w:r>
      <w:r w:rsidRPr="0029477B">
        <w:rPr>
          <w:sz w:val="28"/>
          <w:szCs w:val="28"/>
          <w:lang w:val="kk-KZ"/>
        </w:rPr>
        <w:t xml:space="preserve">инструменты и методы осуществления антиинфляционной политики государства    </w:t>
      </w:r>
    </w:p>
    <w:p w:rsidR="006F5492" w:rsidRPr="0029477B" w:rsidRDefault="006F5492" w:rsidP="0029477B">
      <w:pPr>
        <w:tabs>
          <w:tab w:val="left" w:pos="993"/>
        </w:tabs>
        <w:jc w:val="both"/>
        <w:rPr>
          <w:sz w:val="28"/>
          <w:szCs w:val="28"/>
        </w:rPr>
      </w:pPr>
    </w:p>
    <w:sectPr w:rsidR="006F5492" w:rsidRPr="0029477B" w:rsidSect="000A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Book-Reg">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E34"/>
    <w:multiLevelType w:val="hybridMultilevel"/>
    <w:tmpl w:val="71F40E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8E512E"/>
    <w:multiLevelType w:val="hybridMultilevel"/>
    <w:tmpl w:val="44EA5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10A83"/>
    <w:multiLevelType w:val="hybridMultilevel"/>
    <w:tmpl w:val="741A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619CC"/>
    <w:multiLevelType w:val="hybridMultilevel"/>
    <w:tmpl w:val="210A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CA45ED"/>
    <w:multiLevelType w:val="hybridMultilevel"/>
    <w:tmpl w:val="D24A14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41C7D3D"/>
    <w:multiLevelType w:val="hybridMultilevel"/>
    <w:tmpl w:val="BF9EB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45520E"/>
    <w:multiLevelType w:val="hybridMultilevel"/>
    <w:tmpl w:val="2D30E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BA570E"/>
    <w:multiLevelType w:val="hybridMultilevel"/>
    <w:tmpl w:val="E01C2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EF77BC"/>
    <w:multiLevelType w:val="hybridMultilevel"/>
    <w:tmpl w:val="592C5F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4AF64FF"/>
    <w:multiLevelType w:val="hybridMultilevel"/>
    <w:tmpl w:val="984AD5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B4D2814"/>
    <w:multiLevelType w:val="hybridMultilevel"/>
    <w:tmpl w:val="A75AD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D2239A"/>
    <w:multiLevelType w:val="hybridMultilevel"/>
    <w:tmpl w:val="2DEC4358"/>
    <w:lvl w:ilvl="0" w:tplc="03842B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937B63"/>
    <w:multiLevelType w:val="hybridMultilevel"/>
    <w:tmpl w:val="989C357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nsid w:val="3FBF38AC"/>
    <w:multiLevelType w:val="multilevel"/>
    <w:tmpl w:val="9D14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332213"/>
    <w:multiLevelType w:val="hybridMultilevel"/>
    <w:tmpl w:val="20E8B244"/>
    <w:lvl w:ilvl="0" w:tplc="E3F4AA34">
      <w:start w:val="1"/>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2487BF9"/>
    <w:multiLevelType w:val="hybridMultilevel"/>
    <w:tmpl w:val="9B3A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72471C"/>
    <w:multiLevelType w:val="hybridMultilevel"/>
    <w:tmpl w:val="5F50F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DE2AF9"/>
    <w:multiLevelType w:val="hybridMultilevel"/>
    <w:tmpl w:val="C0AE6F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BCD1582"/>
    <w:multiLevelType w:val="singleLevel"/>
    <w:tmpl w:val="A0A096D8"/>
    <w:lvl w:ilvl="0">
      <w:start w:val="1"/>
      <w:numFmt w:val="decimal"/>
      <w:lvlText w:val="%1."/>
      <w:lvlJc w:val="left"/>
    </w:lvl>
  </w:abstractNum>
  <w:abstractNum w:abstractNumId="19">
    <w:nsid w:val="5FF16752"/>
    <w:multiLevelType w:val="multilevel"/>
    <w:tmpl w:val="E012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B07AB0"/>
    <w:multiLevelType w:val="hybridMultilevel"/>
    <w:tmpl w:val="C6C06C4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B5003F"/>
    <w:multiLevelType w:val="hybridMultilevel"/>
    <w:tmpl w:val="4D16CAB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79451498"/>
    <w:multiLevelType w:val="hybridMultilevel"/>
    <w:tmpl w:val="7AD8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69095E"/>
    <w:multiLevelType w:val="hybridMultilevel"/>
    <w:tmpl w:val="F2344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CC5B56"/>
    <w:multiLevelType w:val="hybridMultilevel"/>
    <w:tmpl w:val="707A90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22"/>
  </w:num>
  <w:num w:numId="3">
    <w:abstractNumId w:val="7"/>
  </w:num>
  <w:num w:numId="4">
    <w:abstractNumId w:val="8"/>
  </w:num>
  <w:num w:numId="5">
    <w:abstractNumId w:val="9"/>
  </w:num>
  <w:num w:numId="6">
    <w:abstractNumId w:val="13"/>
  </w:num>
  <w:num w:numId="7">
    <w:abstractNumId w:val="6"/>
  </w:num>
  <w:num w:numId="8">
    <w:abstractNumId w:val="18"/>
  </w:num>
  <w:num w:numId="9">
    <w:abstractNumId w:val="3"/>
  </w:num>
  <w:num w:numId="10">
    <w:abstractNumId w:val="0"/>
  </w:num>
  <w:num w:numId="11">
    <w:abstractNumId w:val="17"/>
  </w:num>
  <w:num w:numId="12">
    <w:abstractNumId w:val="4"/>
  </w:num>
  <w:num w:numId="13">
    <w:abstractNumId w:val="1"/>
  </w:num>
  <w:num w:numId="14">
    <w:abstractNumId w:val="19"/>
  </w:num>
  <w:num w:numId="15">
    <w:abstractNumId w:val="14"/>
  </w:num>
  <w:num w:numId="16">
    <w:abstractNumId w:val="23"/>
  </w:num>
  <w:num w:numId="17">
    <w:abstractNumId w:val="11"/>
  </w:num>
  <w:num w:numId="18">
    <w:abstractNumId w:val="5"/>
  </w:num>
  <w:num w:numId="19">
    <w:abstractNumId w:val="2"/>
  </w:num>
  <w:num w:numId="20">
    <w:abstractNumId w:val="16"/>
  </w:num>
  <w:num w:numId="21">
    <w:abstractNumId w:val="10"/>
  </w:num>
  <w:num w:numId="22">
    <w:abstractNumId w:val="12"/>
  </w:num>
  <w:num w:numId="23">
    <w:abstractNumId w:val="15"/>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7F0473"/>
    <w:rsid w:val="00000A58"/>
    <w:rsid w:val="00090C69"/>
    <w:rsid w:val="000A7229"/>
    <w:rsid w:val="001120AC"/>
    <w:rsid w:val="00127BCF"/>
    <w:rsid w:val="00136C18"/>
    <w:rsid w:val="00142871"/>
    <w:rsid w:val="00180CDA"/>
    <w:rsid w:val="0024443D"/>
    <w:rsid w:val="00245554"/>
    <w:rsid w:val="0029477B"/>
    <w:rsid w:val="002A7487"/>
    <w:rsid w:val="003222FB"/>
    <w:rsid w:val="00351415"/>
    <w:rsid w:val="00383E4D"/>
    <w:rsid w:val="00390D66"/>
    <w:rsid w:val="003A3FDD"/>
    <w:rsid w:val="003C5728"/>
    <w:rsid w:val="003D5B2E"/>
    <w:rsid w:val="003E29AD"/>
    <w:rsid w:val="00414933"/>
    <w:rsid w:val="004E52C4"/>
    <w:rsid w:val="005102FA"/>
    <w:rsid w:val="00565CD3"/>
    <w:rsid w:val="00573A56"/>
    <w:rsid w:val="00632BD5"/>
    <w:rsid w:val="00655A01"/>
    <w:rsid w:val="006B0D6C"/>
    <w:rsid w:val="006B1FCB"/>
    <w:rsid w:val="006F5492"/>
    <w:rsid w:val="00761636"/>
    <w:rsid w:val="00766C95"/>
    <w:rsid w:val="007840DD"/>
    <w:rsid w:val="007D2D8F"/>
    <w:rsid w:val="007F0473"/>
    <w:rsid w:val="00814C72"/>
    <w:rsid w:val="00863AF9"/>
    <w:rsid w:val="008800E0"/>
    <w:rsid w:val="0098345B"/>
    <w:rsid w:val="009854E4"/>
    <w:rsid w:val="009F6C7F"/>
    <w:rsid w:val="009F7BDD"/>
    <w:rsid w:val="00A94613"/>
    <w:rsid w:val="00AA6C0A"/>
    <w:rsid w:val="00B13D59"/>
    <w:rsid w:val="00B714AC"/>
    <w:rsid w:val="00B83FDD"/>
    <w:rsid w:val="00C0373D"/>
    <w:rsid w:val="00D138CD"/>
    <w:rsid w:val="00D42DBE"/>
    <w:rsid w:val="00D443AD"/>
    <w:rsid w:val="00D47A11"/>
    <w:rsid w:val="00DA6F44"/>
    <w:rsid w:val="00DD1EFA"/>
    <w:rsid w:val="00DE3042"/>
    <w:rsid w:val="00E04D3F"/>
    <w:rsid w:val="00E1638E"/>
    <w:rsid w:val="00E50C9F"/>
    <w:rsid w:val="00FE1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473"/>
    <w:pPr>
      <w:spacing w:after="0" w:afterAutospacing="0"/>
      <w:ind w:firstLine="0"/>
      <w:jc w:val="left"/>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uiPriority w:val="9"/>
    <w:qFormat/>
    <w:rsid w:val="00814C72"/>
    <w:pPr>
      <w:spacing w:before="100" w:beforeAutospacing="1"/>
      <w:outlineLvl w:val="1"/>
    </w:pPr>
    <w:rPr>
      <w:b/>
      <w:bCs/>
      <w:sz w:val="36"/>
      <w:szCs w:val="36"/>
    </w:rPr>
  </w:style>
  <w:style w:type="paragraph" w:styleId="3">
    <w:name w:val="heading 3"/>
    <w:basedOn w:val="a"/>
    <w:next w:val="a"/>
    <w:link w:val="30"/>
    <w:uiPriority w:val="9"/>
    <w:semiHidden/>
    <w:unhideWhenUsed/>
    <w:qFormat/>
    <w:rsid w:val="00B714A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basedOn w:val="a"/>
    <w:uiPriority w:val="34"/>
    <w:qFormat/>
    <w:rsid w:val="00814C72"/>
    <w:pPr>
      <w:ind w:left="720"/>
      <w:contextualSpacing/>
    </w:pPr>
  </w:style>
  <w:style w:type="paragraph" w:styleId="a6">
    <w:name w:val="Body Text"/>
    <w:basedOn w:val="a"/>
    <w:link w:val="a7"/>
    <w:rsid w:val="00D443AD"/>
    <w:rPr>
      <w:sz w:val="24"/>
    </w:rPr>
  </w:style>
  <w:style w:type="character" w:customStyle="1" w:styleId="a7">
    <w:name w:val="Основной текст Знак"/>
    <w:basedOn w:val="a0"/>
    <w:link w:val="a6"/>
    <w:rsid w:val="00D443AD"/>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B714AC"/>
    <w:rPr>
      <w:rFonts w:asciiTheme="majorHAnsi" w:eastAsiaTheme="majorEastAsia" w:hAnsiTheme="majorHAnsi" w:cstheme="majorBidi"/>
      <w:b/>
      <w:bCs/>
      <w:color w:val="4F81BD" w:themeColor="accent1"/>
      <w:sz w:val="20"/>
      <w:szCs w:val="20"/>
      <w:lang w:eastAsia="ru-RU"/>
    </w:rPr>
  </w:style>
  <w:style w:type="character" w:customStyle="1" w:styleId="mw-headline">
    <w:name w:val="mw-headline"/>
    <w:basedOn w:val="a0"/>
    <w:rsid w:val="00B714AC"/>
  </w:style>
  <w:style w:type="paragraph" w:customStyle="1" w:styleId="31">
    <w:name w:val="Обычный3"/>
    <w:rsid w:val="00A94613"/>
    <w:pPr>
      <w:widowControl w:val="0"/>
      <w:spacing w:after="0" w:afterAutospacing="0"/>
      <w:ind w:firstLine="0"/>
      <w:jc w:val="left"/>
    </w:pPr>
    <w:rPr>
      <w:rFonts w:ascii="Times New Roman" w:eastAsia="Times New Roman" w:hAnsi="Times New Roman" w:cs="Times New Roman"/>
      <w:snapToGrid w:val="0"/>
      <w:sz w:val="18"/>
      <w:szCs w:val="20"/>
      <w:lang w:eastAsia="ru-RU"/>
    </w:rPr>
  </w:style>
  <w:style w:type="character" w:customStyle="1" w:styleId="HTMLMarkup">
    <w:name w:val="HTML Markup"/>
    <w:rsid w:val="00A94613"/>
    <w:rPr>
      <w:vanish/>
      <w:color w:val="FF0000"/>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rsid w:val="00632BD5"/>
    <w:pPr>
      <w:spacing w:before="100" w:beforeAutospacing="1" w:after="100" w:afterAutospacing="1"/>
    </w:pPr>
    <w:rPr>
      <w:color w:val="000000"/>
      <w:sz w:val="24"/>
      <w:szCs w:val="24"/>
    </w:rPr>
  </w:style>
  <w:style w:type="paragraph" w:styleId="21">
    <w:name w:val="Body Text 2"/>
    <w:basedOn w:val="a"/>
    <w:link w:val="22"/>
    <w:rsid w:val="00632BD5"/>
    <w:pPr>
      <w:spacing w:after="120" w:line="480" w:lineRule="auto"/>
    </w:pPr>
  </w:style>
  <w:style w:type="character" w:customStyle="1" w:styleId="22">
    <w:name w:val="Основной текст 2 Знак"/>
    <w:basedOn w:val="a0"/>
    <w:link w:val="21"/>
    <w:rsid w:val="00632B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16181">
      <w:bodyDiv w:val="1"/>
      <w:marLeft w:val="0"/>
      <w:marRight w:val="0"/>
      <w:marTop w:val="0"/>
      <w:marBottom w:val="0"/>
      <w:divBdr>
        <w:top w:val="none" w:sz="0" w:space="0" w:color="auto"/>
        <w:left w:val="none" w:sz="0" w:space="0" w:color="auto"/>
        <w:bottom w:val="none" w:sz="0" w:space="0" w:color="auto"/>
        <w:right w:val="none" w:sz="0" w:space="0" w:color="auto"/>
      </w:divBdr>
    </w:div>
    <w:div w:id="18399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407</Words>
  <Characters>2322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user</cp:lastModifiedBy>
  <cp:revision>29</cp:revision>
  <dcterms:created xsi:type="dcterms:W3CDTF">2018-11-08T15:08:00Z</dcterms:created>
  <dcterms:modified xsi:type="dcterms:W3CDTF">2019-11-28T08:04:00Z</dcterms:modified>
</cp:coreProperties>
</file>